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165932" w:rsidRDefault="00165932" w:rsidP="00165932">
      <w:pPr>
        <w:spacing w:after="0"/>
        <w:rPr>
          <w:b/>
          <w:bCs/>
          <w:sz w:val="24"/>
          <w:szCs w:val="24"/>
          <w:u w:val="single"/>
        </w:rPr>
      </w:pPr>
    </w:p>
    <w:p w:rsidR="00165932" w:rsidRDefault="00165932" w:rsidP="00165932">
      <w:pPr>
        <w:spacing w:after="0"/>
        <w:rPr>
          <w:b/>
          <w:bCs/>
          <w:sz w:val="24"/>
          <w:szCs w:val="24"/>
        </w:rPr>
      </w:pPr>
      <w:r w:rsidRPr="00165932">
        <w:rPr>
          <w:b/>
          <w:bCs/>
          <w:sz w:val="24"/>
          <w:szCs w:val="24"/>
        </w:rPr>
        <w:t>Úloha č. 1 Dôkaz uhlíka, vodíka a kyslíka v organických zlúčeninách</w:t>
      </w:r>
    </w:p>
    <w:p w:rsidR="00165932" w:rsidRPr="00165932" w:rsidRDefault="00165932" w:rsidP="00165932">
      <w:pPr>
        <w:spacing w:after="0"/>
        <w:rPr>
          <w:b/>
          <w:bCs/>
          <w:sz w:val="24"/>
          <w:szCs w:val="24"/>
        </w:rPr>
      </w:pPr>
    </w:p>
    <w:p w:rsidR="009A452A" w:rsidRDefault="007E3B3C" w:rsidP="009A452A">
      <w:pPr>
        <w:spacing w:after="0"/>
        <w:rPr>
          <w:sz w:val="24"/>
          <w:szCs w:val="24"/>
        </w:rPr>
      </w:pPr>
      <w:r w:rsidRPr="007E3B3C">
        <w:rPr>
          <w:b/>
          <w:bCs/>
        </w:rPr>
        <w:t xml:space="preserve">Pomôcky: </w:t>
      </w:r>
      <w:r w:rsidR="009A452A" w:rsidRPr="00042AC4">
        <w:rPr>
          <w:sz w:val="24"/>
          <w:szCs w:val="24"/>
        </w:rPr>
        <w:t>skúmavky, lyžička na chemikálie, ohnutá sklená rúrka, gumená zátka s otvorom, stoja, kahan, zápalky</w:t>
      </w:r>
    </w:p>
    <w:p w:rsidR="007E3B3C" w:rsidRPr="007E3B3C" w:rsidRDefault="007E3B3C" w:rsidP="007E3B3C">
      <w:r w:rsidRPr="007E3B3C">
        <w:rPr>
          <w:b/>
          <w:bCs/>
        </w:rPr>
        <w:t xml:space="preserve">Chemikálie: </w:t>
      </w:r>
      <w:r w:rsidR="009A452A" w:rsidRPr="00042AC4">
        <w:rPr>
          <w:sz w:val="24"/>
          <w:szCs w:val="24"/>
        </w:rPr>
        <w:t>sacharóza, oxid meďnatý(s), bezvodý síran meďnatý(s), vápenná voda</w:t>
      </w:r>
    </w:p>
    <w:p w:rsidR="007E3B3C" w:rsidRPr="007E3B3C" w:rsidRDefault="007E3B3C" w:rsidP="00C65E1A">
      <w:pPr>
        <w:spacing w:after="0"/>
      </w:pPr>
      <w:r w:rsidRPr="007E3B3C">
        <w:rPr>
          <w:b/>
          <w:bCs/>
        </w:rPr>
        <w:t xml:space="preserve">Postup: </w:t>
      </w:r>
    </w:p>
    <w:p w:rsidR="009A452A" w:rsidRPr="00042AC4" w:rsidRDefault="009A452A" w:rsidP="009A452A">
      <w:pPr>
        <w:pStyle w:val="Odsekzoznamu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 w:rsidRPr="00042AC4">
        <w:rPr>
          <w:sz w:val="24"/>
          <w:szCs w:val="24"/>
        </w:rPr>
        <w:t>Pripravte si dve skúmavky.</w:t>
      </w:r>
    </w:p>
    <w:p w:rsidR="00165932" w:rsidRDefault="009A452A" w:rsidP="009A452A">
      <w:pPr>
        <w:pStyle w:val="Odsekzoznamu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 w:rsidRPr="00042AC4">
        <w:rPr>
          <w:sz w:val="24"/>
          <w:szCs w:val="24"/>
        </w:rPr>
        <w:t xml:space="preserve">Do </w:t>
      </w:r>
      <w:r>
        <w:rPr>
          <w:sz w:val="24"/>
          <w:szCs w:val="24"/>
        </w:rPr>
        <w:t>prvej</w:t>
      </w:r>
      <w:r w:rsidRPr="00042AC4">
        <w:rPr>
          <w:sz w:val="24"/>
          <w:szCs w:val="24"/>
        </w:rPr>
        <w:t xml:space="preserve"> </w:t>
      </w:r>
      <w:r w:rsidR="00165932">
        <w:rPr>
          <w:sz w:val="24"/>
          <w:szCs w:val="24"/>
        </w:rPr>
        <w:t>skúmavky nalejte vápenatú vodu a </w:t>
      </w:r>
      <w:proofErr w:type="spellStart"/>
      <w:r w:rsidR="00165932">
        <w:rPr>
          <w:sz w:val="24"/>
          <w:szCs w:val="24"/>
        </w:rPr>
        <w:t>prikvapkajte</w:t>
      </w:r>
      <w:proofErr w:type="spellEnd"/>
      <w:r w:rsidR="00165932">
        <w:rPr>
          <w:sz w:val="24"/>
          <w:szCs w:val="24"/>
        </w:rPr>
        <w:t xml:space="preserve"> do nej 2-3 kvapky </w:t>
      </w:r>
      <w:proofErr w:type="spellStart"/>
      <w:r w:rsidR="00165932">
        <w:rPr>
          <w:sz w:val="24"/>
          <w:szCs w:val="24"/>
        </w:rPr>
        <w:t>fenoftaleínu</w:t>
      </w:r>
      <w:proofErr w:type="spellEnd"/>
    </w:p>
    <w:p w:rsidR="00165932" w:rsidRDefault="00165932" w:rsidP="009A452A">
      <w:pPr>
        <w:pStyle w:val="Odsekzoznamu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Skúmavku umiestnite vertikálne do stojana na skúmavky.</w:t>
      </w:r>
    </w:p>
    <w:p w:rsidR="009A452A" w:rsidRPr="00042AC4" w:rsidRDefault="00165932" w:rsidP="009A452A">
      <w:pPr>
        <w:pStyle w:val="Odsekzoznamu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Do druhej skúmavky </w:t>
      </w:r>
      <w:r w:rsidR="009A452A" w:rsidRPr="00042AC4">
        <w:rPr>
          <w:sz w:val="24"/>
          <w:szCs w:val="24"/>
        </w:rPr>
        <w:t>nasyp</w:t>
      </w:r>
      <w:r w:rsidR="009A452A">
        <w:rPr>
          <w:sz w:val="24"/>
          <w:szCs w:val="24"/>
        </w:rPr>
        <w:t>te</w:t>
      </w:r>
      <w:r w:rsidR="009A452A" w:rsidRPr="00042AC4">
        <w:rPr>
          <w:sz w:val="24"/>
          <w:szCs w:val="24"/>
        </w:rPr>
        <w:t xml:space="preserve"> zmes sacharózy a práškového oxidu meďnatého v pomere 1:2. </w:t>
      </w:r>
    </w:p>
    <w:p w:rsidR="009A452A" w:rsidRPr="00165932" w:rsidRDefault="00165932" w:rsidP="009A452A">
      <w:pPr>
        <w:pStyle w:val="Odsekzoznamu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 w:rsidRPr="00165932">
        <w:rPr>
          <w:sz w:val="24"/>
          <w:szCs w:val="24"/>
        </w:rPr>
        <w:t>Druhú s</w:t>
      </w:r>
      <w:r w:rsidR="009A452A" w:rsidRPr="00165932">
        <w:rPr>
          <w:sz w:val="24"/>
          <w:szCs w:val="24"/>
        </w:rPr>
        <w:t>kúmavku upevnite vodorovne na stojan</w:t>
      </w:r>
      <w:r w:rsidRPr="00165932">
        <w:rPr>
          <w:sz w:val="24"/>
          <w:szCs w:val="24"/>
        </w:rPr>
        <w:t xml:space="preserve"> a k</w:t>
      </w:r>
      <w:r w:rsidR="009A452A" w:rsidRPr="00165932">
        <w:rPr>
          <w:sz w:val="24"/>
          <w:szCs w:val="24"/>
        </w:rPr>
        <w:t> ústiu skúmavky dajte trocha bezvodého síranu meďnatého.</w:t>
      </w:r>
    </w:p>
    <w:p w:rsidR="009A452A" w:rsidRPr="00165932" w:rsidRDefault="009A452A" w:rsidP="009A452A">
      <w:pPr>
        <w:pStyle w:val="Odsekzoznamu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 w:rsidRPr="00165932">
        <w:rPr>
          <w:sz w:val="24"/>
          <w:szCs w:val="24"/>
        </w:rPr>
        <w:t>Skúmavku uzavrite zátkou, ktorou prechádza ohnutá rúrka</w:t>
      </w:r>
      <w:r w:rsidR="00165932">
        <w:rPr>
          <w:sz w:val="24"/>
          <w:szCs w:val="24"/>
        </w:rPr>
        <w:t xml:space="preserve"> a k</w:t>
      </w:r>
      <w:r w:rsidRPr="00165932">
        <w:rPr>
          <w:sz w:val="24"/>
          <w:szCs w:val="24"/>
        </w:rPr>
        <w:t>oniec rúrky ponorte do druhej skúmavky s vápennou vodou, tak aby sa hladiny iba dotýkala.</w:t>
      </w:r>
    </w:p>
    <w:p w:rsidR="009A452A" w:rsidRDefault="00165932" w:rsidP="009A452A">
      <w:pPr>
        <w:pStyle w:val="Odsekzoznamu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Druhú</w:t>
      </w:r>
      <w:r w:rsidR="009A452A">
        <w:rPr>
          <w:sz w:val="24"/>
          <w:szCs w:val="24"/>
        </w:rPr>
        <w:t xml:space="preserve"> s</w:t>
      </w:r>
      <w:r w:rsidR="009A452A" w:rsidRPr="00042AC4">
        <w:rPr>
          <w:sz w:val="24"/>
          <w:szCs w:val="24"/>
        </w:rPr>
        <w:t>kúmavku so zmesou zohrievajte a</w:t>
      </w:r>
      <w:r w:rsidR="009A452A">
        <w:rPr>
          <w:sz w:val="24"/>
          <w:szCs w:val="24"/>
        </w:rPr>
        <w:t> </w:t>
      </w:r>
      <w:r w:rsidR="009A452A" w:rsidRPr="00042AC4">
        <w:rPr>
          <w:sz w:val="24"/>
          <w:szCs w:val="24"/>
        </w:rPr>
        <w:t>pozorujte</w:t>
      </w:r>
      <w:r w:rsidR="009A452A">
        <w:rPr>
          <w:sz w:val="24"/>
          <w:szCs w:val="24"/>
        </w:rPr>
        <w:t>.</w:t>
      </w:r>
    </w:p>
    <w:p w:rsidR="009A452A" w:rsidRDefault="009A452A" w:rsidP="009A452A">
      <w:pPr>
        <w:pStyle w:val="Odsekzoznamu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Svoje pozorovania zaznačte do schémy v pozorovaní.</w:t>
      </w:r>
    </w:p>
    <w:p w:rsidR="00C65E1A" w:rsidRDefault="009A452A" w:rsidP="00E21148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1894728</wp:posOffset>
            </wp:positionH>
            <wp:positionV relativeFrom="paragraph">
              <wp:posOffset>92150</wp:posOffset>
            </wp:positionV>
            <wp:extent cx="1632871" cy="1818042"/>
            <wp:effectExtent l="19050" t="0" r="5429" b="0"/>
            <wp:wrapNone/>
            <wp:docPr id="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871" cy="1818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52A">
        <w:rPr>
          <w:b/>
        </w:rPr>
        <w:t xml:space="preserve"> </w:t>
      </w:r>
    </w:p>
    <w:p w:rsidR="009A452A" w:rsidRDefault="00162CAA" w:rsidP="007E3B3C">
      <w:pPr>
        <w:jc w:val="center"/>
      </w:pP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21.1pt;margin-top:9.05pt;width:26.7pt;height:22.45pt;z-index:251663360">
            <v:textbox style="mso-next-textbox:#_x0000_s2053">
              <w:txbxContent>
                <w:p w:rsidR="00262FEE" w:rsidRDefault="00262FEE" w:rsidP="00262FEE">
                  <w:r>
                    <w:rPr>
                      <w:b/>
                    </w:rPr>
                    <w:t>2</w:t>
                  </w:r>
                  <w:r w:rsidRPr="00165932">
                    <w:rPr>
                      <w:b/>
                    </w:rPr>
                    <w:t>.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9A452A" w:rsidRDefault="009A452A" w:rsidP="007E3B3C">
      <w:pPr>
        <w:jc w:val="center"/>
      </w:pPr>
    </w:p>
    <w:p w:rsidR="009A452A" w:rsidRDefault="00162CAA" w:rsidP="007E3B3C">
      <w:pPr>
        <w:jc w:val="center"/>
      </w:pPr>
      <w:r>
        <w:rPr>
          <w:noProof/>
          <w:lang w:eastAsia="sk-SK"/>
        </w:rPr>
        <w:pict>
          <v:shape id="_x0000_s2052" type="#_x0000_t202" style="position:absolute;left:0;text-align:left;margin-left:272.65pt;margin-top:24.15pt;width:26.7pt;height:22.45pt;z-index:251662336">
            <v:textbox style="mso-next-textbox:#_x0000_s2052">
              <w:txbxContent>
                <w:p w:rsidR="00165932" w:rsidRDefault="00165932">
                  <w:r w:rsidRPr="00165932">
                    <w:rPr>
                      <w:b/>
                    </w:rPr>
                    <w:t>1.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9A452A" w:rsidRDefault="009A452A" w:rsidP="007E3B3C">
      <w:pPr>
        <w:jc w:val="center"/>
      </w:pPr>
    </w:p>
    <w:p w:rsidR="009A452A" w:rsidRDefault="009A452A" w:rsidP="007E3B3C">
      <w:pPr>
        <w:jc w:val="center"/>
      </w:pPr>
    </w:p>
    <w:p w:rsidR="00E21148" w:rsidRPr="009A452A" w:rsidRDefault="00E21148" w:rsidP="00E21148">
      <w:pPr>
        <w:rPr>
          <w:b/>
        </w:rPr>
      </w:pPr>
      <w:r w:rsidRPr="009A452A">
        <w:rPr>
          <w:b/>
        </w:rPr>
        <w:t xml:space="preserve">Pozorovanie: </w:t>
      </w:r>
    </w:p>
    <w:p w:rsidR="00165932" w:rsidRDefault="00165932" w:rsidP="00757359">
      <w:pPr>
        <w:spacing w:after="0"/>
        <w:rPr>
          <w:b/>
        </w:rPr>
      </w:pPr>
    </w:p>
    <w:p w:rsidR="00165932" w:rsidRDefault="00165932" w:rsidP="00757359">
      <w:pPr>
        <w:spacing w:after="0"/>
        <w:rPr>
          <w:b/>
        </w:rPr>
      </w:pPr>
    </w:p>
    <w:p w:rsidR="00E21148" w:rsidRDefault="00E21148" w:rsidP="00757359">
      <w:pPr>
        <w:spacing w:after="0"/>
        <w:rPr>
          <w:b/>
        </w:rPr>
      </w:pPr>
    </w:p>
    <w:p w:rsidR="00C65E1A" w:rsidRDefault="00C65E1A" w:rsidP="00757359">
      <w:pPr>
        <w:spacing w:after="0"/>
        <w:rPr>
          <w:b/>
        </w:rPr>
      </w:pPr>
      <w:r>
        <w:rPr>
          <w:b/>
        </w:rPr>
        <w:t xml:space="preserve">Záver: </w:t>
      </w:r>
    </w:p>
    <w:p w:rsidR="009A452A" w:rsidRPr="009A452A" w:rsidRDefault="009A452A" w:rsidP="009A452A">
      <w:pPr>
        <w:pStyle w:val="Odsekzoznamu"/>
        <w:numPr>
          <w:ilvl w:val="0"/>
          <w:numId w:val="5"/>
        </w:numPr>
        <w:spacing w:after="0" w:line="259" w:lineRule="auto"/>
        <w:rPr>
          <w:iCs/>
          <w:sz w:val="24"/>
          <w:szCs w:val="24"/>
        </w:rPr>
      </w:pPr>
      <w:r w:rsidRPr="009A452A">
        <w:rPr>
          <w:iCs/>
          <w:sz w:val="24"/>
          <w:szCs w:val="24"/>
        </w:rPr>
        <w:t>Zapíš</w:t>
      </w:r>
      <w:r w:rsidR="00165932">
        <w:rPr>
          <w:iCs/>
          <w:sz w:val="24"/>
          <w:szCs w:val="24"/>
        </w:rPr>
        <w:t>te</w:t>
      </w:r>
      <w:r w:rsidRPr="009A452A">
        <w:rPr>
          <w:iCs/>
          <w:sz w:val="24"/>
          <w:szCs w:val="24"/>
        </w:rPr>
        <w:t xml:space="preserve"> priebeh pozorovaní chemickými rovnicami</w:t>
      </w:r>
      <w:r w:rsidR="00165932">
        <w:rPr>
          <w:iCs/>
          <w:sz w:val="24"/>
          <w:szCs w:val="24"/>
        </w:rPr>
        <w:t>.</w:t>
      </w:r>
    </w:p>
    <w:p w:rsidR="009A452A" w:rsidRPr="009A452A" w:rsidRDefault="009A452A" w:rsidP="009A452A">
      <w:pPr>
        <w:pStyle w:val="Odsekzoznamu"/>
        <w:numPr>
          <w:ilvl w:val="0"/>
          <w:numId w:val="5"/>
        </w:numPr>
        <w:spacing w:after="0" w:line="259" w:lineRule="auto"/>
        <w:rPr>
          <w:iCs/>
          <w:sz w:val="24"/>
          <w:szCs w:val="24"/>
        </w:rPr>
      </w:pPr>
      <w:r w:rsidRPr="009A452A">
        <w:rPr>
          <w:iCs/>
          <w:sz w:val="24"/>
          <w:szCs w:val="24"/>
        </w:rPr>
        <w:t>Ktorú látku sme dokázali farebnou zmenou bezvodého síranu meďnatého? Pomenuj</w:t>
      </w:r>
      <w:r w:rsidR="00165932">
        <w:rPr>
          <w:iCs/>
          <w:sz w:val="24"/>
          <w:szCs w:val="24"/>
        </w:rPr>
        <w:t>te</w:t>
      </w:r>
      <w:r w:rsidRPr="009A452A">
        <w:rPr>
          <w:iCs/>
          <w:sz w:val="24"/>
          <w:szCs w:val="24"/>
        </w:rPr>
        <w:t xml:space="preserve"> prvky tvoriace túto látku?</w:t>
      </w:r>
    </w:p>
    <w:p w:rsidR="009A452A" w:rsidRDefault="009A452A" w:rsidP="009A452A">
      <w:pPr>
        <w:pStyle w:val="Odsekzoznamu"/>
        <w:numPr>
          <w:ilvl w:val="0"/>
          <w:numId w:val="5"/>
        </w:numPr>
        <w:spacing w:after="0" w:line="259" w:lineRule="auto"/>
        <w:rPr>
          <w:iCs/>
          <w:sz w:val="24"/>
          <w:szCs w:val="24"/>
        </w:rPr>
      </w:pPr>
      <w:r w:rsidRPr="009A452A">
        <w:rPr>
          <w:iCs/>
          <w:sz w:val="24"/>
          <w:szCs w:val="24"/>
        </w:rPr>
        <w:t>Ktorú látku sme dokázali zmenou vzhľadu vápennej vody? Koľko</w:t>
      </w:r>
      <w:r w:rsidR="00165932">
        <w:rPr>
          <w:iCs/>
          <w:sz w:val="24"/>
          <w:szCs w:val="24"/>
        </w:rPr>
        <w:t xml:space="preserve"> prvková a koľko </w:t>
      </w:r>
      <w:r w:rsidRPr="009A452A">
        <w:rPr>
          <w:iCs/>
          <w:sz w:val="24"/>
          <w:szCs w:val="24"/>
        </w:rPr>
        <w:t>atómová je to zlúčenina?</w:t>
      </w:r>
    </w:p>
    <w:p w:rsidR="00165932" w:rsidRDefault="00165932" w:rsidP="00165932">
      <w:pPr>
        <w:spacing w:after="0" w:line="259" w:lineRule="auto"/>
        <w:rPr>
          <w:iCs/>
          <w:sz w:val="24"/>
          <w:szCs w:val="24"/>
        </w:rPr>
      </w:pPr>
    </w:p>
    <w:p w:rsidR="00165932" w:rsidRDefault="00165932" w:rsidP="00165932">
      <w:pPr>
        <w:spacing w:after="0" w:line="259" w:lineRule="auto"/>
        <w:rPr>
          <w:iCs/>
          <w:sz w:val="24"/>
          <w:szCs w:val="24"/>
        </w:rPr>
      </w:pPr>
    </w:p>
    <w:p w:rsidR="00165932" w:rsidRDefault="00165932" w:rsidP="00165932">
      <w:pPr>
        <w:spacing w:after="0"/>
        <w:rPr>
          <w:b/>
          <w:bCs/>
          <w:sz w:val="24"/>
          <w:szCs w:val="24"/>
        </w:rPr>
      </w:pPr>
      <w:r w:rsidRPr="00042AC4">
        <w:rPr>
          <w:b/>
          <w:bCs/>
          <w:sz w:val="24"/>
          <w:szCs w:val="24"/>
        </w:rPr>
        <w:t xml:space="preserve">Úloha č. 2 Dôkaz halogénov v organickej zlúčenine ( </w:t>
      </w:r>
      <w:proofErr w:type="spellStart"/>
      <w:r w:rsidRPr="00042AC4">
        <w:rPr>
          <w:b/>
          <w:bCs/>
          <w:sz w:val="24"/>
          <w:szCs w:val="24"/>
        </w:rPr>
        <w:t>Belsteinová</w:t>
      </w:r>
      <w:proofErr w:type="spellEnd"/>
      <w:r w:rsidRPr="00042AC4">
        <w:rPr>
          <w:b/>
          <w:bCs/>
          <w:sz w:val="24"/>
          <w:szCs w:val="24"/>
        </w:rPr>
        <w:t xml:space="preserve"> skúška)</w:t>
      </w:r>
    </w:p>
    <w:p w:rsidR="00165932" w:rsidRPr="00042AC4" w:rsidRDefault="00165932" w:rsidP="00165932">
      <w:pPr>
        <w:spacing w:after="0"/>
        <w:rPr>
          <w:b/>
          <w:bCs/>
          <w:sz w:val="24"/>
          <w:szCs w:val="24"/>
        </w:rPr>
      </w:pPr>
    </w:p>
    <w:p w:rsidR="00165932" w:rsidRPr="00042AC4" w:rsidRDefault="00165932" w:rsidP="00165932">
      <w:pPr>
        <w:spacing w:after="0"/>
        <w:rPr>
          <w:sz w:val="24"/>
          <w:szCs w:val="24"/>
        </w:rPr>
      </w:pPr>
      <w:r w:rsidRPr="00042AC4">
        <w:rPr>
          <w:b/>
          <w:bCs/>
          <w:sz w:val="24"/>
          <w:szCs w:val="24"/>
        </w:rPr>
        <w:t xml:space="preserve">Pomôcky: </w:t>
      </w:r>
      <w:r w:rsidRPr="00042AC4">
        <w:rPr>
          <w:sz w:val="24"/>
          <w:szCs w:val="24"/>
        </w:rPr>
        <w:t>medený drôtik, zápalky, kahan, držiak</w:t>
      </w:r>
    </w:p>
    <w:p w:rsidR="00165932" w:rsidRDefault="00165932" w:rsidP="00165932">
      <w:pPr>
        <w:spacing w:after="0"/>
        <w:rPr>
          <w:sz w:val="24"/>
          <w:szCs w:val="24"/>
        </w:rPr>
      </w:pPr>
      <w:r w:rsidRPr="00042AC4">
        <w:rPr>
          <w:b/>
          <w:bCs/>
          <w:sz w:val="24"/>
          <w:szCs w:val="24"/>
        </w:rPr>
        <w:t xml:space="preserve">Chemikálie: </w:t>
      </w:r>
      <w:r w:rsidRPr="00042AC4">
        <w:rPr>
          <w:sz w:val="24"/>
          <w:szCs w:val="24"/>
        </w:rPr>
        <w:t>chloroform alebo chlórbenzén</w:t>
      </w:r>
    </w:p>
    <w:p w:rsidR="00165932" w:rsidRPr="00042AC4" w:rsidRDefault="00165932" w:rsidP="00165932">
      <w:pPr>
        <w:spacing w:after="0"/>
        <w:rPr>
          <w:b/>
          <w:bCs/>
          <w:sz w:val="24"/>
          <w:szCs w:val="24"/>
        </w:rPr>
      </w:pPr>
    </w:p>
    <w:p w:rsidR="00165932" w:rsidRPr="00042AC4" w:rsidRDefault="00165932" w:rsidP="00165932">
      <w:pPr>
        <w:spacing w:after="0"/>
        <w:rPr>
          <w:b/>
          <w:bCs/>
          <w:sz w:val="24"/>
          <w:szCs w:val="24"/>
        </w:rPr>
      </w:pPr>
      <w:r w:rsidRPr="00042AC4">
        <w:rPr>
          <w:b/>
          <w:bCs/>
          <w:sz w:val="24"/>
          <w:szCs w:val="24"/>
        </w:rPr>
        <w:t xml:space="preserve">Postup: </w:t>
      </w:r>
    </w:p>
    <w:p w:rsidR="00165932" w:rsidRPr="00042AC4" w:rsidRDefault="00165932" w:rsidP="00165932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042AC4">
        <w:rPr>
          <w:sz w:val="24"/>
          <w:szCs w:val="24"/>
        </w:rPr>
        <w:t xml:space="preserve">Medený drôtik na konci so slučkou chyťte do držiaka alebo </w:t>
      </w:r>
      <w:r>
        <w:rPr>
          <w:sz w:val="24"/>
          <w:szCs w:val="24"/>
        </w:rPr>
        <w:t xml:space="preserve">pomocou </w:t>
      </w:r>
      <w:r w:rsidRPr="00042AC4">
        <w:rPr>
          <w:sz w:val="24"/>
          <w:szCs w:val="24"/>
        </w:rPr>
        <w:t>kliešťo</w:t>
      </w:r>
      <w:r>
        <w:rPr>
          <w:sz w:val="24"/>
          <w:szCs w:val="24"/>
        </w:rPr>
        <w:t>v</w:t>
      </w:r>
      <w:r w:rsidR="00262FEE">
        <w:rPr>
          <w:sz w:val="24"/>
          <w:szCs w:val="24"/>
        </w:rPr>
        <w:t>.</w:t>
      </w:r>
    </w:p>
    <w:p w:rsidR="00165932" w:rsidRPr="00165932" w:rsidRDefault="00165932" w:rsidP="00165932">
      <w:pPr>
        <w:pStyle w:val="Odsekzoznamu"/>
        <w:numPr>
          <w:ilvl w:val="0"/>
          <w:numId w:val="6"/>
        </w:numPr>
        <w:spacing w:after="0" w:line="259" w:lineRule="auto"/>
        <w:rPr>
          <w:i/>
          <w:sz w:val="24"/>
          <w:szCs w:val="24"/>
        </w:rPr>
      </w:pPr>
      <w:r w:rsidRPr="00042AC4">
        <w:rPr>
          <w:sz w:val="24"/>
          <w:szCs w:val="24"/>
        </w:rPr>
        <w:t>Drôtik vyčistite žíhaním v oxidačnej časti plameňa kahana tak aby nefarbil plameň</w:t>
      </w:r>
      <w:r w:rsidRPr="00165932">
        <w:rPr>
          <w:i/>
          <w:sz w:val="24"/>
          <w:szCs w:val="24"/>
        </w:rPr>
        <w:t>( drôtik sa nesmie pretaviť)</w:t>
      </w:r>
      <w:r w:rsidR="00262FEE">
        <w:rPr>
          <w:i/>
          <w:sz w:val="24"/>
          <w:szCs w:val="24"/>
        </w:rPr>
        <w:t>.</w:t>
      </w:r>
    </w:p>
    <w:p w:rsidR="00165932" w:rsidRPr="00042AC4" w:rsidRDefault="00165932" w:rsidP="00165932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042AC4">
        <w:rPr>
          <w:sz w:val="24"/>
          <w:szCs w:val="24"/>
        </w:rPr>
        <w:t>Po vychladnutí drôtik ponorte do roztoku vzorky</w:t>
      </w:r>
      <w:r>
        <w:rPr>
          <w:sz w:val="24"/>
          <w:szCs w:val="24"/>
        </w:rPr>
        <w:t xml:space="preserve"> </w:t>
      </w:r>
      <w:r w:rsidRPr="00042AC4">
        <w:rPr>
          <w:sz w:val="24"/>
          <w:szCs w:val="24"/>
        </w:rPr>
        <w:t xml:space="preserve">( </w:t>
      </w:r>
      <w:r w:rsidRPr="00165932">
        <w:rPr>
          <w:i/>
          <w:sz w:val="24"/>
          <w:szCs w:val="24"/>
        </w:rPr>
        <w:t>chl</w:t>
      </w:r>
      <w:r>
        <w:rPr>
          <w:i/>
          <w:sz w:val="24"/>
          <w:szCs w:val="24"/>
        </w:rPr>
        <w:t>ór</w:t>
      </w:r>
      <w:r w:rsidRPr="00165932">
        <w:rPr>
          <w:i/>
          <w:sz w:val="24"/>
          <w:szCs w:val="24"/>
        </w:rPr>
        <w:t>benzén, chloroform</w:t>
      </w:r>
      <w:r w:rsidRPr="00042AC4">
        <w:rPr>
          <w:sz w:val="24"/>
          <w:szCs w:val="24"/>
        </w:rPr>
        <w:t>) alebo zo vzorky naberte kryštálik</w:t>
      </w:r>
      <w:r w:rsidR="00262FEE">
        <w:rPr>
          <w:sz w:val="24"/>
          <w:szCs w:val="24"/>
        </w:rPr>
        <w:t>.</w:t>
      </w:r>
    </w:p>
    <w:p w:rsidR="00165932" w:rsidRPr="00042AC4" w:rsidRDefault="00165932" w:rsidP="00165932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042AC4">
        <w:rPr>
          <w:sz w:val="24"/>
          <w:szCs w:val="24"/>
        </w:rPr>
        <w:t>Medený drôtik opäť položte do plameňa kahana a</w:t>
      </w:r>
      <w:r w:rsidR="00262FEE">
        <w:rPr>
          <w:sz w:val="24"/>
          <w:szCs w:val="24"/>
        </w:rPr>
        <w:t> </w:t>
      </w:r>
      <w:r w:rsidRPr="00042AC4">
        <w:rPr>
          <w:sz w:val="24"/>
          <w:szCs w:val="24"/>
        </w:rPr>
        <w:t>pozorujte</w:t>
      </w:r>
      <w:r w:rsidR="00262FEE">
        <w:rPr>
          <w:sz w:val="24"/>
          <w:szCs w:val="24"/>
        </w:rPr>
        <w:t xml:space="preserve">. </w:t>
      </w:r>
    </w:p>
    <w:p w:rsidR="00165932" w:rsidRPr="00042AC4" w:rsidRDefault="00165932" w:rsidP="00165932">
      <w:pPr>
        <w:pStyle w:val="Odsekzoznamu"/>
        <w:spacing w:after="0"/>
        <w:rPr>
          <w:sz w:val="24"/>
          <w:szCs w:val="24"/>
        </w:rPr>
      </w:pPr>
    </w:p>
    <w:p w:rsidR="00165932" w:rsidRPr="00042AC4" w:rsidRDefault="00165932" w:rsidP="00165932">
      <w:pPr>
        <w:spacing w:after="0"/>
        <w:rPr>
          <w:i/>
          <w:iCs/>
          <w:sz w:val="24"/>
          <w:szCs w:val="24"/>
        </w:rPr>
      </w:pPr>
      <w:r w:rsidRPr="00042AC4">
        <w:rPr>
          <w:b/>
          <w:bCs/>
          <w:sz w:val="24"/>
          <w:szCs w:val="24"/>
        </w:rPr>
        <w:t>Pozorovanie</w:t>
      </w:r>
      <w:r w:rsidRPr="00042AC4">
        <w:rPr>
          <w:sz w:val="24"/>
          <w:szCs w:val="24"/>
        </w:rPr>
        <w:t xml:space="preserve">: </w:t>
      </w:r>
    </w:p>
    <w:p w:rsidR="00165932" w:rsidRPr="00042AC4" w:rsidRDefault="00165932" w:rsidP="00165932">
      <w:pPr>
        <w:spacing w:after="0"/>
        <w:rPr>
          <w:i/>
          <w:iCs/>
          <w:sz w:val="24"/>
          <w:szCs w:val="24"/>
        </w:rPr>
      </w:pPr>
    </w:p>
    <w:p w:rsidR="00165932" w:rsidRPr="00042AC4" w:rsidRDefault="00165932" w:rsidP="00165932">
      <w:pPr>
        <w:spacing w:after="0"/>
        <w:rPr>
          <w:i/>
          <w:iCs/>
          <w:sz w:val="24"/>
          <w:szCs w:val="24"/>
        </w:rPr>
      </w:pPr>
    </w:p>
    <w:p w:rsidR="00165932" w:rsidRDefault="00165932" w:rsidP="00165932">
      <w:pPr>
        <w:spacing w:after="0"/>
        <w:rPr>
          <w:i/>
          <w:iCs/>
          <w:sz w:val="24"/>
          <w:szCs w:val="24"/>
        </w:rPr>
      </w:pPr>
    </w:p>
    <w:p w:rsidR="00165932" w:rsidRPr="00042AC4" w:rsidRDefault="00165932" w:rsidP="00165932">
      <w:pPr>
        <w:spacing w:after="0"/>
        <w:rPr>
          <w:i/>
          <w:iCs/>
          <w:sz w:val="24"/>
          <w:szCs w:val="24"/>
        </w:rPr>
      </w:pPr>
    </w:p>
    <w:p w:rsidR="00165932" w:rsidRPr="00042AC4" w:rsidRDefault="00165932" w:rsidP="00165932">
      <w:pPr>
        <w:spacing w:after="0"/>
        <w:rPr>
          <w:i/>
          <w:iCs/>
          <w:color w:val="FF0000"/>
          <w:sz w:val="24"/>
          <w:szCs w:val="24"/>
        </w:rPr>
      </w:pPr>
      <w:r w:rsidRPr="00042AC4">
        <w:rPr>
          <w:i/>
          <w:iCs/>
          <w:sz w:val="24"/>
          <w:szCs w:val="24"/>
        </w:rPr>
        <w:t xml:space="preserve"> </w:t>
      </w:r>
      <w:r w:rsidRPr="00042AC4">
        <w:rPr>
          <w:b/>
          <w:bCs/>
          <w:sz w:val="24"/>
          <w:szCs w:val="24"/>
        </w:rPr>
        <w:t>Záver:</w:t>
      </w:r>
      <w:r w:rsidRPr="00042AC4">
        <w:rPr>
          <w:i/>
          <w:iCs/>
          <w:sz w:val="24"/>
          <w:szCs w:val="24"/>
        </w:rPr>
        <w:t xml:space="preserve"> </w:t>
      </w:r>
    </w:p>
    <w:p w:rsidR="00165932" w:rsidRPr="00165932" w:rsidRDefault="00165932" w:rsidP="00165932">
      <w:pPr>
        <w:pStyle w:val="Odsekzoznamu"/>
        <w:numPr>
          <w:ilvl w:val="0"/>
          <w:numId w:val="7"/>
        </w:numPr>
        <w:spacing w:after="0" w:line="259" w:lineRule="auto"/>
        <w:rPr>
          <w:iCs/>
          <w:sz w:val="24"/>
          <w:szCs w:val="24"/>
        </w:rPr>
      </w:pPr>
      <w:r w:rsidRPr="00165932">
        <w:rPr>
          <w:iCs/>
          <w:sz w:val="24"/>
          <w:szCs w:val="24"/>
        </w:rPr>
        <w:t xml:space="preserve">Podstatu </w:t>
      </w:r>
      <w:proofErr w:type="spellStart"/>
      <w:r w:rsidRPr="00165932">
        <w:rPr>
          <w:iCs/>
          <w:sz w:val="24"/>
          <w:szCs w:val="24"/>
        </w:rPr>
        <w:t>Belsteinovej</w:t>
      </w:r>
      <w:proofErr w:type="spellEnd"/>
      <w:r w:rsidRPr="00165932">
        <w:rPr>
          <w:iCs/>
          <w:sz w:val="24"/>
          <w:szCs w:val="24"/>
        </w:rPr>
        <w:t xml:space="preserve"> skúšky vyjadrite chemickou rovnicou</w:t>
      </w:r>
    </w:p>
    <w:p w:rsidR="00165932" w:rsidRDefault="00165932" w:rsidP="00165932">
      <w:pPr>
        <w:pStyle w:val="Odsekzoznamu"/>
        <w:numPr>
          <w:ilvl w:val="0"/>
          <w:numId w:val="7"/>
        </w:numPr>
        <w:spacing w:after="0" w:line="259" w:lineRule="auto"/>
        <w:rPr>
          <w:iCs/>
          <w:sz w:val="24"/>
          <w:szCs w:val="24"/>
        </w:rPr>
      </w:pPr>
      <w:r w:rsidRPr="00165932">
        <w:rPr>
          <w:iCs/>
          <w:sz w:val="24"/>
          <w:szCs w:val="24"/>
        </w:rPr>
        <w:t>Ktoré konkrétne prvky je možné Belsteinovou skúškou dokázať v organických zlúčeninách?</w:t>
      </w:r>
    </w:p>
    <w:p w:rsidR="00262FEE" w:rsidRDefault="00262FEE" w:rsidP="00262FEE">
      <w:pPr>
        <w:pStyle w:val="Odsekzoznamu"/>
        <w:spacing w:after="0" w:line="259" w:lineRule="auto"/>
        <w:rPr>
          <w:iCs/>
          <w:sz w:val="24"/>
          <w:szCs w:val="24"/>
        </w:rPr>
      </w:pPr>
    </w:p>
    <w:p w:rsidR="00262FEE" w:rsidRDefault="00262FEE" w:rsidP="00262FEE">
      <w:pPr>
        <w:spacing w:after="0" w:line="259" w:lineRule="auto"/>
        <w:rPr>
          <w:b/>
          <w:iCs/>
          <w:sz w:val="24"/>
          <w:szCs w:val="24"/>
        </w:rPr>
      </w:pPr>
    </w:p>
    <w:p w:rsidR="00262FEE" w:rsidRDefault="00262FEE" w:rsidP="00262FEE">
      <w:pPr>
        <w:spacing w:after="0" w:line="259" w:lineRule="auto"/>
        <w:rPr>
          <w:b/>
          <w:iCs/>
          <w:sz w:val="24"/>
          <w:szCs w:val="24"/>
        </w:rPr>
      </w:pPr>
      <w:r w:rsidRPr="00262FEE">
        <w:rPr>
          <w:b/>
          <w:iCs/>
          <w:sz w:val="24"/>
          <w:szCs w:val="24"/>
        </w:rPr>
        <w:t>Úloha č. 3 Dôkaz síry v organických zlúčeninách</w:t>
      </w:r>
    </w:p>
    <w:p w:rsidR="00262FEE" w:rsidRDefault="00262FEE" w:rsidP="00262FEE">
      <w:pPr>
        <w:spacing w:after="0" w:line="259" w:lineRule="auto"/>
        <w:rPr>
          <w:b/>
          <w:iCs/>
          <w:sz w:val="24"/>
          <w:szCs w:val="24"/>
        </w:rPr>
      </w:pPr>
    </w:p>
    <w:p w:rsidR="00262FEE" w:rsidRPr="00042AC4" w:rsidRDefault="00262FEE" w:rsidP="00262FEE">
      <w:pPr>
        <w:spacing w:after="0"/>
        <w:rPr>
          <w:sz w:val="24"/>
          <w:szCs w:val="24"/>
        </w:rPr>
      </w:pPr>
      <w:r w:rsidRPr="00042AC4">
        <w:rPr>
          <w:b/>
          <w:bCs/>
          <w:sz w:val="24"/>
          <w:szCs w:val="24"/>
        </w:rPr>
        <w:t xml:space="preserve">Pomôcky: </w:t>
      </w:r>
      <w:r w:rsidRPr="00262FEE">
        <w:rPr>
          <w:bCs/>
          <w:sz w:val="24"/>
          <w:szCs w:val="24"/>
        </w:rPr>
        <w:t>kahan, držiak na skúmavky, zápalky, vlas</w:t>
      </w:r>
    </w:p>
    <w:p w:rsidR="00262FEE" w:rsidRPr="00262FEE" w:rsidRDefault="00262FEE" w:rsidP="00262FEE">
      <w:pPr>
        <w:spacing w:after="0"/>
        <w:rPr>
          <w:sz w:val="24"/>
          <w:szCs w:val="24"/>
        </w:rPr>
      </w:pPr>
      <w:r w:rsidRPr="00042AC4">
        <w:rPr>
          <w:b/>
          <w:bCs/>
          <w:sz w:val="24"/>
          <w:szCs w:val="24"/>
        </w:rPr>
        <w:t xml:space="preserve">Chemikálie: </w:t>
      </w:r>
      <w:r w:rsidRPr="00262FEE">
        <w:rPr>
          <w:bCs/>
          <w:sz w:val="24"/>
          <w:szCs w:val="24"/>
        </w:rPr>
        <w:t>Na</w:t>
      </w:r>
      <w:r w:rsidRPr="00262FEE">
        <w:rPr>
          <w:bCs/>
          <w:sz w:val="24"/>
          <w:szCs w:val="24"/>
          <w:vertAlign w:val="subscript"/>
        </w:rPr>
        <w:t>2</w:t>
      </w:r>
      <w:r w:rsidRPr="00262FEE">
        <w:rPr>
          <w:bCs/>
          <w:sz w:val="24"/>
          <w:szCs w:val="24"/>
        </w:rPr>
        <w:t xml:space="preserve"> [ </w:t>
      </w:r>
      <w:proofErr w:type="spellStart"/>
      <w:r w:rsidRPr="00262FEE">
        <w:rPr>
          <w:bCs/>
          <w:sz w:val="24"/>
          <w:szCs w:val="24"/>
        </w:rPr>
        <w:t>Pb</w:t>
      </w:r>
      <w:proofErr w:type="spellEnd"/>
      <w:r w:rsidRPr="00262FEE">
        <w:rPr>
          <w:bCs/>
          <w:sz w:val="24"/>
          <w:szCs w:val="24"/>
        </w:rPr>
        <w:t xml:space="preserve"> (H</w:t>
      </w:r>
      <w:r w:rsidRPr="00262FEE">
        <w:rPr>
          <w:bCs/>
          <w:sz w:val="24"/>
          <w:szCs w:val="24"/>
          <w:vertAlign w:val="subscript"/>
        </w:rPr>
        <w:t>2</w:t>
      </w:r>
      <w:r w:rsidRPr="00262FEE">
        <w:rPr>
          <w:bCs/>
          <w:sz w:val="24"/>
          <w:szCs w:val="24"/>
        </w:rPr>
        <w:t>O)</w:t>
      </w:r>
      <w:r w:rsidRPr="00262FEE">
        <w:rPr>
          <w:bCs/>
          <w:sz w:val="24"/>
          <w:szCs w:val="24"/>
          <w:vertAlign w:val="subscript"/>
        </w:rPr>
        <w:t>4</w:t>
      </w:r>
      <w:r w:rsidRPr="00262FEE">
        <w:rPr>
          <w:rFonts w:cstheme="minorHAnsi"/>
          <w:bCs/>
          <w:sz w:val="24"/>
          <w:szCs w:val="24"/>
        </w:rPr>
        <w:t>]</w:t>
      </w:r>
    </w:p>
    <w:p w:rsidR="00262FEE" w:rsidRPr="00042AC4" w:rsidRDefault="00262FEE" w:rsidP="00262FEE">
      <w:pPr>
        <w:spacing w:after="0"/>
        <w:rPr>
          <w:b/>
          <w:bCs/>
          <w:sz w:val="24"/>
          <w:szCs w:val="24"/>
        </w:rPr>
      </w:pPr>
    </w:p>
    <w:p w:rsidR="00262FEE" w:rsidRDefault="00262FEE" w:rsidP="00262FEE">
      <w:pPr>
        <w:spacing w:after="0"/>
        <w:rPr>
          <w:b/>
          <w:bCs/>
          <w:sz w:val="24"/>
          <w:szCs w:val="24"/>
        </w:rPr>
      </w:pPr>
      <w:r w:rsidRPr="00042AC4">
        <w:rPr>
          <w:b/>
          <w:bCs/>
          <w:sz w:val="24"/>
          <w:szCs w:val="24"/>
        </w:rPr>
        <w:t xml:space="preserve">Postup: </w:t>
      </w:r>
    </w:p>
    <w:p w:rsidR="00262FEE" w:rsidRPr="00262FEE" w:rsidRDefault="00262FEE" w:rsidP="00262FEE">
      <w:pPr>
        <w:pStyle w:val="Odsekzoznamu"/>
        <w:numPr>
          <w:ilvl w:val="0"/>
          <w:numId w:val="9"/>
        </w:numPr>
        <w:spacing w:after="0"/>
        <w:rPr>
          <w:bCs/>
          <w:sz w:val="24"/>
          <w:szCs w:val="24"/>
        </w:rPr>
      </w:pPr>
      <w:r w:rsidRPr="00262FEE">
        <w:rPr>
          <w:bCs/>
          <w:sz w:val="24"/>
          <w:szCs w:val="24"/>
        </w:rPr>
        <w:t>Do skúmavky umiestni</w:t>
      </w:r>
      <w:r>
        <w:rPr>
          <w:bCs/>
          <w:sz w:val="24"/>
          <w:szCs w:val="24"/>
        </w:rPr>
        <w:t>te</w:t>
      </w:r>
      <w:r w:rsidRPr="00262FEE">
        <w:rPr>
          <w:bCs/>
          <w:sz w:val="24"/>
          <w:szCs w:val="24"/>
        </w:rPr>
        <w:t xml:space="preserve"> zhluk vlasov a prikvapk</w:t>
      </w:r>
      <w:r>
        <w:rPr>
          <w:bCs/>
          <w:sz w:val="24"/>
          <w:szCs w:val="24"/>
        </w:rPr>
        <w:t>ajte</w:t>
      </w:r>
      <w:r w:rsidRPr="00262FEE">
        <w:rPr>
          <w:bCs/>
          <w:sz w:val="24"/>
          <w:szCs w:val="24"/>
        </w:rPr>
        <w:t xml:space="preserve"> k nim približne 2</w:t>
      </w:r>
      <w:r w:rsidR="00E21148">
        <w:rPr>
          <w:bCs/>
          <w:sz w:val="24"/>
          <w:szCs w:val="24"/>
        </w:rPr>
        <w:t xml:space="preserve"> </w:t>
      </w:r>
      <w:r w:rsidRPr="00262FEE">
        <w:rPr>
          <w:bCs/>
          <w:sz w:val="24"/>
          <w:szCs w:val="24"/>
        </w:rPr>
        <w:t>cm</w:t>
      </w:r>
      <w:r w:rsidRPr="00262FEE">
        <w:rPr>
          <w:bCs/>
          <w:sz w:val="24"/>
          <w:szCs w:val="24"/>
          <w:vertAlign w:val="superscript"/>
        </w:rPr>
        <w:t>3</w:t>
      </w:r>
    </w:p>
    <w:p w:rsidR="00262FEE" w:rsidRPr="00262FEE" w:rsidRDefault="00262FEE" w:rsidP="00262FEE">
      <w:pPr>
        <w:pStyle w:val="Odsekzoznamu"/>
        <w:spacing w:after="0"/>
        <w:rPr>
          <w:bCs/>
          <w:sz w:val="24"/>
          <w:szCs w:val="24"/>
        </w:rPr>
      </w:pPr>
      <w:r w:rsidRPr="00262FEE">
        <w:rPr>
          <w:bCs/>
          <w:sz w:val="24"/>
          <w:szCs w:val="24"/>
        </w:rPr>
        <w:t>Na</w:t>
      </w:r>
      <w:r w:rsidRPr="00262FEE">
        <w:rPr>
          <w:bCs/>
          <w:sz w:val="24"/>
          <w:szCs w:val="24"/>
          <w:vertAlign w:val="subscript"/>
        </w:rPr>
        <w:t>2</w:t>
      </w:r>
      <w:r w:rsidRPr="00262FEE">
        <w:rPr>
          <w:bCs/>
          <w:sz w:val="24"/>
          <w:szCs w:val="24"/>
        </w:rPr>
        <w:t xml:space="preserve"> [ </w:t>
      </w:r>
      <w:proofErr w:type="spellStart"/>
      <w:r w:rsidRPr="00262FEE">
        <w:rPr>
          <w:bCs/>
          <w:sz w:val="24"/>
          <w:szCs w:val="24"/>
        </w:rPr>
        <w:t>Pb</w:t>
      </w:r>
      <w:proofErr w:type="spellEnd"/>
      <w:r w:rsidRPr="00262FEE">
        <w:rPr>
          <w:bCs/>
          <w:sz w:val="24"/>
          <w:szCs w:val="24"/>
        </w:rPr>
        <w:t xml:space="preserve"> (H</w:t>
      </w:r>
      <w:r w:rsidRPr="00262FEE">
        <w:rPr>
          <w:bCs/>
          <w:sz w:val="24"/>
          <w:szCs w:val="24"/>
          <w:vertAlign w:val="subscript"/>
        </w:rPr>
        <w:t>2</w:t>
      </w:r>
      <w:r w:rsidRPr="00262FEE">
        <w:rPr>
          <w:bCs/>
          <w:sz w:val="24"/>
          <w:szCs w:val="24"/>
        </w:rPr>
        <w:t>O)</w:t>
      </w:r>
      <w:r w:rsidRPr="00262FEE">
        <w:rPr>
          <w:bCs/>
          <w:sz w:val="24"/>
          <w:szCs w:val="24"/>
          <w:vertAlign w:val="subscript"/>
        </w:rPr>
        <w:t>4</w:t>
      </w:r>
      <w:r w:rsidRPr="00262FEE">
        <w:rPr>
          <w:bCs/>
          <w:sz w:val="24"/>
          <w:szCs w:val="24"/>
        </w:rPr>
        <w:t xml:space="preserve"> ]</w:t>
      </w:r>
    </w:p>
    <w:p w:rsidR="00262FEE" w:rsidRDefault="00262FEE" w:rsidP="00262FEE">
      <w:pPr>
        <w:pStyle w:val="Odsekzoznamu"/>
        <w:numPr>
          <w:ilvl w:val="0"/>
          <w:numId w:val="9"/>
        </w:numPr>
        <w:spacing w:after="0"/>
        <w:rPr>
          <w:bCs/>
          <w:sz w:val="24"/>
          <w:szCs w:val="24"/>
        </w:rPr>
      </w:pPr>
      <w:r w:rsidRPr="00262FEE">
        <w:rPr>
          <w:bCs/>
          <w:sz w:val="24"/>
          <w:szCs w:val="24"/>
        </w:rPr>
        <w:t>Obsah skúmavky zahrieva</w:t>
      </w:r>
      <w:r>
        <w:rPr>
          <w:bCs/>
          <w:sz w:val="24"/>
          <w:szCs w:val="24"/>
        </w:rPr>
        <w:t>jte</w:t>
      </w:r>
      <w:r w:rsidRPr="00262FEE">
        <w:rPr>
          <w:bCs/>
          <w:sz w:val="24"/>
          <w:szCs w:val="24"/>
        </w:rPr>
        <w:t xml:space="preserve"> nad plameňom kahana a pozoruj</w:t>
      </w:r>
      <w:r>
        <w:rPr>
          <w:bCs/>
          <w:sz w:val="24"/>
          <w:szCs w:val="24"/>
        </w:rPr>
        <w:t>te</w:t>
      </w:r>
      <w:r w:rsidRPr="00262FEE">
        <w:rPr>
          <w:bCs/>
          <w:sz w:val="24"/>
          <w:szCs w:val="24"/>
        </w:rPr>
        <w:t>.</w:t>
      </w:r>
      <w:r w:rsidR="007D131E">
        <w:rPr>
          <w:bCs/>
          <w:sz w:val="24"/>
          <w:szCs w:val="24"/>
        </w:rPr>
        <w:t xml:space="preserve"> </w:t>
      </w:r>
    </w:p>
    <w:p w:rsidR="007D131E" w:rsidRPr="00262FEE" w:rsidRDefault="007D131E" w:rsidP="00262FEE">
      <w:pPr>
        <w:pStyle w:val="Odsekzoznamu"/>
        <w:numPr>
          <w:ilvl w:val="0"/>
          <w:numId w:val="9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Svoje pozorovania zaznamenajte  a zdôvodnite.</w:t>
      </w:r>
    </w:p>
    <w:p w:rsidR="00262FEE" w:rsidRPr="00042AC4" w:rsidRDefault="00262FEE" w:rsidP="00262FEE">
      <w:pPr>
        <w:pStyle w:val="Odsekzoznamu"/>
        <w:spacing w:after="0"/>
        <w:rPr>
          <w:sz w:val="24"/>
          <w:szCs w:val="24"/>
        </w:rPr>
      </w:pPr>
    </w:p>
    <w:p w:rsidR="00262FEE" w:rsidRDefault="00262FEE" w:rsidP="00262FEE">
      <w:pPr>
        <w:spacing w:after="0" w:line="259" w:lineRule="auto"/>
        <w:rPr>
          <w:sz w:val="24"/>
          <w:szCs w:val="24"/>
        </w:rPr>
      </w:pPr>
      <w:r w:rsidRPr="00042AC4">
        <w:rPr>
          <w:b/>
          <w:bCs/>
          <w:sz w:val="24"/>
          <w:szCs w:val="24"/>
        </w:rPr>
        <w:t>Pozorovanie</w:t>
      </w:r>
      <w:r w:rsidRPr="00042AC4">
        <w:rPr>
          <w:sz w:val="24"/>
          <w:szCs w:val="24"/>
        </w:rPr>
        <w:t>:</w:t>
      </w:r>
    </w:p>
    <w:p w:rsidR="00262FEE" w:rsidRDefault="00262FEE" w:rsidP="00262FEE">
      <w:pPr>
        <w:spacing w:after="0" w:line="259" w:lineRule="auto"/>
        <w:rPr>
          <w:sz w:val="24"/>
          <w:szCs w:val="24"/>
        </w:rPr>
      </w:pPr>
    </w:p>
    <w:p w:rsidR="00262FEE" w:rsidRDefault="00262FEE" w:rsidP="00262FEE">
      <w:pPr>
        <w:spacing w:after="0" w:line="259" w:lineRule="auto"/>
        <w:rPr>
          <w:sz w:val="24"/>
          <w:szCs w:val="24"/>
        </w:rPr>
      </w:pPr>
    </w:p>
    <w:p w:rsidR="00262FEE" w:rsidRPr="00E21148" w:rsidRDefault="00262FEE" w:rsidP="00262FEE">
      <w:pPr>
        <w:spacing w:after="0" w:line="259" w:lineRule="auto"/>
        <w:rPr>
          <w:sz w:val="24"/>
          <w:szCs w:val="24"/>
        </w:rPr>
      </w:pPr>
    </w:p>
    <w:p w:rsidR="00E21148" w:rsidRDefault="00262FEE" w:rsidP="00165932">
      <w:pPr>
        <w:spacing w:after="0" w:line="259" w:lineRule="auto"/>
        <w:rPr>
          <w:sz w:val="24"/>
          <w:szCs w:val="24"/>
        </w:rPr>
      </w:pPr>
      <w:r w:rsidRPr="00E21148">
        <w:rPr>
          <w:b/>
          <w:sz w:val="24"/>
          <w:szCs w:val="24"/>
        </w:rPr>
        <w:t>Záver:</w:t>
      </w:r>
      <w:r w:rsidRPr="00E21148">
        <w:rPr>
          <w:sz w:val="24"/>
          <w:szCs w:val="24"/>
        </w:rPr>
        <w:t xml:space="preserve"> </w:t>
      </w:r>
    </w:p>
    <w:p w:rsidR="00C65E1A" w:rsidRDefault="00C65E1A" w:rsidP="007D131E">
      <w:pPr>
        <w:spacing w:after="0"/>
        <w:rPr>
          <w:b/>
        </w:rPr>
      </w:pPr>
    </w:p>
    <w:p w:rsidR="007D131E" w:rsidRDefault="007D131E" w:rsidP="007D131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</w:pPr>
    </w:p>
    <w:p w:rsidR="007D131E" w:rsidRPr="007D131E" w:rsidRDefault="007D131E" w:rsidP="007D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13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Úloha č. 4 Dôkaz dusíka v organických zlúčeninách</w:t>
      </w:r>
    </w:p>
    <w:p w:rsidR="007D131E" w:rsidRPr="007D131E" w:rsidRDefault="007D131E" w:rsidP="007D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131E" w:rsidRPr="007D131E" w:rsidRDefault="007D131E" w:rsidP="007D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13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 xml:space="preserve">Pomôcky: </w:t>
      </w:r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kahan, </w:t>
      </w:r>
      <w:proofErr w:type="spellStart"/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fenoftaleínový</w:t>
      </w:r>
      <w:proofErr w:type="spellEnd"/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papierik, držiak na skúmavky, zápalky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, chemická lyžička</w:t>
      </w:r>
    </w:p>
    <w:p w:rsidR="007D131E" w:rsidRPr="007D131E" w:rsidRDefault="007D131E" w:rsidP="007D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13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 xml:space="preserve">Chemikálie: </w:t>
      </w:r>
      <w:r w:rsidRPr="007D131E">
        <w:rPr>
          <w:rFonts w:ascii="Calibri" w:eastAsia="Times New Roman" w:hAnsi="Calibri" w:cs="Calibri"/>
          <w:bCs/>
          <w:color w:val="000000"/>
          <w:sz w:val="24"/>
          <w:szCs w:val="24"/>
          <w:lang w:eastAsia="sk-SK"/>
        </w:rPr>
        <w:t>m</w:t>
      </w:r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očovina, 5% vodný roztok CuSO</w:t>
      </w:r>
      <w:r w:rsidRPr="007D131E">
        <w:rPr>
          <w:rFonts w:ascii="Calibri" w:eastAsia="Times New Roman" w:hAnsi="Calibri" w:cs="Calibri"/>
          <w:color w:val="000000"/>
          <w:vertAlign w:val="subscript"/>
          <w:lang w:eastAsia="sk-SK"/>
        </w:rPr>
        <w:t>4</w:t>
      </w:r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, 10% </w:t>
      </w:r>
      <w:proofErr w:type="spellStart"/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NaOH</w:t>
      </w:r>
      <w:proofErr w:type="spellEnd"/>
    </w:p>
    <w:p w:rsidR="007D131E" w:rsidRPr="007D131E" w:rsidRDefault="007D131E" w:rsidP="007D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131E" w:rsidRPr="007D131E" w:rsidRDefault="007D131E" w:rsidP="007D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13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Postup: </w:t>
      </w:r>
    </w:p>
    <w:p w:rsidR="007D131E" w:rsidRPr="007D131E" w:rsidRDefault="007D131E" w:rsidP="007D131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1. Do skúmavky nasypte 0,5 g močoviny a  k ústiu umiestnite </w:t>
      </w:r>
      <w:proofErr w:type="spellStart"/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fenoftaleínový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papierik.</w:t>
      </w:r>
    </w:p>
    <w:p w:rsidR="007D131E" w:rsidRPr="007D131E" w:rsidRDefault="007D131E" w:rsidP="007D131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2. Skúmavku s močovinou zahrievajte nad plameňom kahana až do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rozpustenia.</w:t>
      </w:r>
    </w:p>
    <w:p w:rsidR="007D131E" w:rsidRPr="007D131E" w:rsidRDefault="007D131E" w:rsidP="007D131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3. Do močoviny pridajte 0,2cm</w:t>
      </w:r>
      <w:r w:rsidRPr="007D131E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sk-SK"/>
        </w:rPr>
        <w:t>3</w:t>
      </w:r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roztoku 5% síranu meďnatého a 1cm</w:t>
      </w:r>
      <w:r w:rsidRPr="007D131E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sk-SK"/>
        </w:rPr>
        <w:t>3</w:t>
      </w:r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10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%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roztoku </w:t>
      </w:r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hydroxidu sodného</w:t>
      </w:r>
    </w:p>
    <w:p w:rsidR="007D131E" w:rsidRDefault="007D131E" w:rsidP="007D131E">
      <w:pPr>
        <w:spacing w:after="0" w:line="240" w:lineRule="auto"/>
        <w:ind w:left="567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7D131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4. Obsah skúmavky pretrepte a pozorujte.</w:t>
      </w:r>
    </w:p>
    <w:p w:rsidR="007D131E" w:rsidRDefault="007D131E" w:rsidP="007D131E">
      <w:pPr>
        <w:spacing w:after="0" w:line="240" w:lineRule="auto"/>
        <w:ind w:left="567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5. </w:t>
      </w:r>
      <w:r>
        <w:rPr>
          <w:bCs/>
          <w:sz w:val="24"/>
          <w:szCs w:val="24"/>
        </w:rPr>
        <w:t>Svoje pozorovania zaznamenajte  a zdôvodnite</w:t>
      </w:r>
    </w:p>
    <w:p w:rsidR="007D131E" w:rsidRPr="007D131E" w:rsidRDefault="007D131E" w:rsidP="007D131E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131E" w:rsidRPr="007D131E" w:rsidRDefault="007D131E" w:rsidP="007D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131E" w:rsidRPr="007D131E" w:rsidRDefault="007D131E" w:rsidP="007D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13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Pozorovanie: </w:t>
      </w:r>
    </w:p>
    <w:p w:rsidR="007D131E" w:rsidRPr="007D131E" w:rsidRDefault="007D131E" w:rsidP="007D13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13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D13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D131E" w:rsidRPr="007D131E" w:rsidRDefault="007D131E" w:rsidP="007D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13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Záver: </w:t>
      </w:r>
    </w:p>
    <w:p w:rsidR="007D131E" w:rsidRPr="007D131E" w:rsidRDefault="007D131E" w:rsidP="007D131E">
      <w:pPr>
        <w:spacing w:after="0"/>
        <w:rPr>
          <w:b/>
        </w:rPr>
      </w:pPr>
    </w:p>
    <w:sectPr w:rsidR="007D131E" w:rsidRPr="007D131E" w:rsidSect="008E29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48" w:rsidRDefault="00473E48" w:rsidP="007E3B3C">
      <w:pPr>
        <w:spacing w:after="0" w:line="240" w:lineRule="auto"/>
      </w:pPr>
      <w:r>
        <w:separator/>
      </w:r>
    </w:p>
  </w:endnote>
  <w:endnote w:type="continuationSeparator" w:id="0">
    <w:p w:rsidR="00473E48" w:rsidRDefault="00473E48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009829"/>
      <w:docPartObj>
        <w:docPartGallery w:val="Page Numbers (Bottom of Page)"/>
        <w:docPartUnique/>
      </w:docPartObj>
    </w:sdtPr>
    <w:sdtContent>
      <w:p w:rsidR="007D131E" w:rsidRDefault="007D131E">
        <w:pPr>
          <w:pStyle w:val="Pt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D131E" w:rsidRDefault="007D131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48" w:rsidRDefault="00473E48" w:rsidP="007E3B3C">
      <w:pPr>
        <w:spacing w:after="0" w:line="240" w:lineRule="auto"/>
      </w:pPr>
      <w:r>
        <w:separator/>
      </w:r>
    </w:p>
  </w:footnote>
  <w:footnote w:type="continuationSeparator" w:id="0">
    <w:p w:rsidR="00473E48" w:rsidRDefault="00473E48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162CAA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="009A452A">
                  <w:rPr>
                    <w:b/>
                    <w:color w:val="0070C0"/>
                  </w:rPr>
                  <w:t>Dôkaz prvkov v organických zlúčeninách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162CAA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B5109"/>
    <w:multiLevelType w:val="hybridMultilevel"/>
    <w:tmpl w:val="455674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26203"/>
    <w:multiLevelType w:val="hybridMultilevel"/>
    <w:tmpl w:val="3D728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B6CBE"/>
    <w:multiLevelType w:val="hybridMultilevel"/>
    <w:tmpl w:val="229C27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147CA"/>
    <w:multiLevelType w:val="hybridMultilevel"/>
    <w:tmpl w:val="FF062B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E1B8F"/>
    <w:multiLevelType w:val="hybridMultilevel"/>
    <w:tmpl w:val="0874A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C038B"/>
    <w:multiLevelType w:val="hybridMultilevel"/>
    <w:tmpl w:val="17C2BD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41C93"/>
    <w:multiLevelType w:val="hybridMultilevel"/>
    <w:tmpl w:val="866EA3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458B2"/>
    <w:multiLevelType w:val="hybridMultilevel"/>
    <w:tmpl w:val="FF062B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E3E3B"/>
    <w:rsid w:val="00162CAA"/>
    <w:rsid w:val="00165932"/>
    <w:rsid w:val="00262FEE"/>
    <w:rsid w:val="003F5C87"/>
    <w:rsid w:val="00404414"/>
    <w:rsid w:val="00473E48"/>
    <w:rsid w:val="006E3651"/>
    <w:rsid w:val="00757359"/>
    <w:rsid w:val="007D131E"/>
    <w:rsid w:val="007E3B3C"/>
    <w:rsid w:val="008726F4"/>
    <w:rsid w:val="008E29F8"/>
    <w:rsid w:val="00921A55"/>
    <w:rsid w:val="009A452A"/>
    <w:rsid w:val="00A25824"/>
    <w:rsid w:val="00C17E25"/>
    <w:rsid w:val="00C65E1A"/>
    <w:rsid w:val="00DA796F"/>
    <w:rsid w:val="00E21148"/>
    <w:rsid w:val="00ED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D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2414CB"/>
    <w:rsid w:val="00617978"/>
    <w:rsid w:val="006E211C"/>
    <w:rsid w:val="009D2269"/>
    <w:rsid w:val="00E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2023-11-28T21:25:00Z</cp:lastPrinted>
  <dcterms:created xsi:type="dcterms:W3CDTF">2024-01-08T20:40:00Z</dcterms:created>
  <dcterms:modified xsi:type="dcterms:W3CDTF">2024-01-08T20:40:00Z</dcterms:modified>
</cp:coreProperties>
</file>